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56" w:rsidRPr="005B55F4" w:rsidRDefault="00B97056" w:rsidP="00B97056">
      <w:pPr>
        <w:jc w:val="center"/>
        <w:rPr>
          <w:rFonts w:ascii="Times New Roman" w:hAnsi="Times New Roman" w:cs="Times New Roman"/>
          <w:b/>
          <w:color w:val="C00000"/>
          <w:sz w:val="36"/>
          <w:szCs w:val="36"/>
        </w:rPr>
      </w:pPr>
      <w:r w:rsidRPr="005B55F4">
        <w:rPr>
          <w:rFonts w:ascii="Times New Roman" w:hAnsi="Times New Roman" w:cs="Times New Roman"/>
          <w:b/>
          <w:color w:val="C00000"/>
          <w:sz w:val="36"/>
          <w:szCs w:val="36"/>
        </w:rPr>
        <w:t>Консультация для родителей</w:t>
      </w:r>
    </w:p>
    <w:p w:rsidR="0084508F" w:rsidRDefault="00B97056" w:rsidP="00B97056">
      <w:pPr>
        <w:jc w:val="center"/>
        <w:rPr>
          <w:rFonts w:ascii="Times New Roman" w:hAnsi="Times New Roman" w:cs="Times New Roman"/>
          <w:b/>
          <w:color w:val="C00000"/>
          <w:sz w:val="36"/>
          <w:szCs w:val="36"/>
        </w:rPr>
      </w:pPr>
      <w:r w:rsidRPr="005B55F4">
        <w:rPr>
          <w:rFonts w:ascii="Times New Roman" w:hAnsi="Times New Roman" w:cs="Times New Roman"/>
          <w:b/>
          <w:noProof/>
          <w:color w:val="C00000"/>
          <w:sz w:val="36"/>
          <w:szCs w:val="36"/>
        </w:rPr>
        <w:drawing>
          <wp:anchor distT="0" distB="0" distL="114300" distR="114300" simplePos="0" relativeHeight="251658240" behindDoc="0" locked="0" layoutInCell="1" allowOverlap="1">
            <wp:simplePos x="476250" y="457200"/>
            <wp:positionH relativeFrom="margin">
              <wp:align>left</wp:align>
            </wp:positionH>
            <wp:positionV relativeFrom="margin">
              <wp:align>top</wp:align>
            </wp:positionV>
            <wp:extent cx="2762250" cy="1695450"/>
            <wp:effectExtent l="19050" t="0" r="0" b="0"/>
            <wp:wrapSquare wrapText="bothSides"/>
            <wp:docPr id="1" name="Рисунок 0"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4"/>
                    <a:stretch>
                      <a:fillRect/>
                    </a:stretch>
                  </pic:blipFill>
                  <pic:spPr>
                    <a:xfrm>
                      <a:off x="0" y="0"/>
                      <a:ext cx="2762250" cy="1695450"/>
                    </a:xfrm>
                    <a:prstGeom prst="rect">
                      <a:avLst/>
                    </a:prstGeom>
                  </pic:spPr>
                </pic:pic>
              </a:graphicData>
            </a:graphic>
          </wp:anchor>
        </w:drawing>
      </w:r>
      <w:r w:rsidRPr="005B55F4">
        <w:rPr>
          <w:rFonts w:ascii="Times New Roman" w:hAnsi="Times New Roman" w:cs="Times New Roman"/>
          <w:b/>
          <w:color w:val="C00000"/>
          <w:sz w:val="36"/>
          <w:szCs w:val="36"/>
        </w:rPr>
        <w:t>«</w:t>
      </w:r>
      <w:r w:rsidR="005B7E0F" w:rsidRPr="005B55F4">
        <w:rPr>
          <w:rFonts w:ascii="Times New Roman" w:hAnsi="Times New Roman" w:cs="Times New Roman"/>
          <w:b/>
          <w:color w:val="C00000"/>
          <w:sz w:val="36"/>
          <w:szCs w:val="36"/>
        </w:rPr>
        <w:t xml:space="preserve">Слабый слух – </w:t>
      </w:r>
      <w:r w:rsidRPr="005B55F4">
        <w:rPr>
          <w:rFonts w:ascii="Times New Roman" w:hAnsi="Times New Roman" w:cs="Times New Roman"/>
          <w:b/>
          <w:color w:val="C00000"/>
          <w:sz w:val="36"/>
          <w:szCs w:val="36"/>
        </w:rPr>
        <w:t>одна из причин недостатка  речи»</w:t>
      </w:r>
    </w:p>
    <w:p w:rsidR="005B55F4" w:rsidRPr="00507FF5" w:rsidRDefault="005B55F4" w:rsidP="005B55F4">
      <w:pPr>
        <w:spacing w:after="0"/>
        <w:jc w:val="right"/>
        <w:rPr>
          <w:rFonts w:ascii="Times New Roman" w:hAnsi="Times New Roman" w:cs="Times New Roman"/>
          <w:i/>
          <w:sz w:val="24"/>
          <w:szCs w:val="24"/>
        </w:rPr>
      </w:pPr>
      <w:r w:rsidRPr="00507FF5">
        <w:rPr>
          <w:rFonts w:ascii="Times New Roman" w:hAnsi="Times New Roman" w:cs="Times New Roman"/>
          <w:i/>
          <w:sz w:val="24"/>
          <w:szCs w:val="24"/>
        </w:rPr>
        <w:t>Составила: Мануйлова Марина Владимировна</w:t>
      </w:r>
      <w:r>
        <w:rPr>
          <w:rFonts w:ascii="Times New Roman" w:hAnsi="Times New Roman" w:cs="Times New Roman"/>
          <w:i/>
          <w:sz w:val="24"/>
          <w:szCs w:val="24"/>
        </w:rPr>
        <w:t>,</w:t>
      </w:r>
      <w:r w:rsidRPr="00507FF5">
        <w:rPr>
          <w:rFonts w:ascii="Times New Roman" w:hAnsi="Times New Roman" w:cs="Times New Roman"/>
          <w:i/>
          <w:sz w:val="24"/>
          <w:szCs w:val="24"/>
        </w:rPr>
        <w:t xml:space="preserve"> </w:t>
      </w:r>
    </w:p>
    <w:p w:rsidR="005B55F4" w:rsidRDefault="005B55F4" w:rsidP="005B55F4">
      <w:pPr>
        <w:spacing w:after="0"/>
        <w:jc w:val="right"/>
        <w:rPr>
          <w:rFonts w:ascii="Times New Roman" w:hAnsi="Times New Roman" w:cs="Times New Roman"/>
          <w:i/>
          <w:sz w:val="24"/>
          <w:szCs w:val="24"/>
        </w:rPr>
      </w:pPr>
      <w:r w:rsidRPr="00507FF5">
        <w:rPr>
          <w:rFonts w:ascii="Times New Roman" w:hAnsi="Times New Roman" w:cs="Times New Roman"/>
          <w:i/>
          <w:sz w:val="24"/>
          <w:szCs w:val="24"/>
        </w:rPr>
        <w:t>учитель-дефектолог</w:t>
      </w:r>
    </w:p>
    <w:p w:rsidR="005B55F4" w:rsidRPr="00507FF5" w:rsidRDefault="005B55F4" w:rsidP="005B55F4">
      <w:pPr>
        <w:spacing w:after="0"/>
        <w:jc w:val="center"/>
        <w:rPr>
          <w:rFonts w:ascii="Times New Roman" w:hAnsi="Times New Roman" w:cs="Times New Roman"/>
          <w:i/>
          <w:sz w:val="24"/>
          <w:szCs w:val="24"/>
        </w:rPr>
      </w:pPr>
    </w:p>
    <w:p w:rsidR="00082D9B" w:rsidRPr="00B97056" w:rsidRDefault="00082D9B"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Ребенок, который недостаточно хорошо слышит, воспринимает слова с пропусками, нечетко, не улавливает связи между словами в предложении. Нетрудно представить себе, как это осложняет развитие речи и ее понимание. Особенно страдает произношение. </w:t>
      </w:r>
    </w:p>
    <w:p w:rsidR="00082D9B" w:rsidRPr="00B97056" w:rsidRDefault="00082D9B"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 Такие дети, как правило, начинают говорить поздно, словарь их беден, предложения они стр</w:t>
      </w:r>
      <w:r w:rsidR="00A006DE">
        <w:rPr>
          <w:rFonts w:ascii="Times New Roman" w:hAnsi="Times New Roman" w:cs="Times New Roman"/>
          <w:sz w:val="32"/>
          <w:szCs w:val="32"/>
        </w:rPr>
        <w:t>о</w:t>
      </w:r>
      <w:r w:rsidRPr="00B97056">
        <w:rPr>
          <w:rFonts w:ascii="Times New Roman" w:hAnsi="Times New Roman" w:cs="Times New Roman"/>
          <w:sz w:val="32"/>
          <w:szCs w:val="32"/>
        </w:rPr>
        <w:t>ят неправильно. Особенно характерно для них смазанное, нечеткое произношение.</w:t>
      </w:r>
    </w:p>
    <w:p w:rsidR="00082D9B" w:rsidRPr="00B97056" w:rsidRDefault="00082D9B"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Ограниченный запас слов, в свою очередь затрудняет понимание прочитанного. И даже в том случае, когда слова понятны, ребенок часто с трудом разбирается в содержании текста. Это объясняется тем, что, плохо улавливая безударные части слова, их окончания, он не усваивает и значения грамматических форм, согласования слов в предложении, а значит, и его смысла. </w:t>
      </w:r>
    </w:p>
    <w:p w:rsidR="00082D9B" w:rsidRPr="00B97056" w:rsidRDefault="00082D9B"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Даже при небольшом, но рано возникшем понижении слуха детям трудно учиться писать. Когда слабо слышащий ребенок пытается воспроизвести на бумаге плохо известное ему слово, он либо совсем не может этого сделать, либо записывает искаженные слова, например, "ля </w:t>
      </w:r>
      <w:proofErr w:type="spellStart"/>
      <w:r w:rsidRPr="00B97056">
        <w:rPr>
          <w:rFonts w:ascii="Times New Roman" w:hAnsi="Times New Roman" w:cs="Times New Roman"/>
          <w:sz w:val="32"/>
          <w:szCs w:val="32"/>
        </w:rPr>
        <w:t>кулял</w:t>
      </w:r>
      <w:proofErr w:type="spellEnd"/>
      <w:r w:rsidRPr="00B97056">
        <w:rPr>
          <w:rFonts w:ascii="Times New Roman" w:hAnsi="Times New Roman" w:cs="Times New Roman"/>
          <w:sz w:val="32"/>
          <w:szCs w:val="32"/>
        </w:rPr>
        <w:t xml:space="preserve">" </w:t>
      </w:r>
      <w:proofErr w:type="gramStart"/>
      <w:r w:rsidRPr="00B97056">
        <w:rPr>
          <w:rFonts w:ascii="Times New Roman" w:hAnsi="Times New Roman" w:cs="Times New Roman"/>
          <w:sz w:val="32"/>
          <w:szCs w:val="32"/>
        </w:rPr>
        <w:t>вместо</w:t>
      </w:r>
      <w:proofErr w:type="gramEnd"/>
      <w:r w:rsidRPr="00B97056">
        <w:rPr>
          <w:rFonts w:ascii="Times New Roman" w:hAnsi="Times New Roman" w:cs="Times New Roman"/>
          <w:sz w:val="32"/>
          <w:szCs w:val="32"/>
        </w:rPr>
        <w:t xml:space="preserve"> "я гулял". </w:t>
      </w:r>
    </w:p>
    <w:p w:rsidR="00082D9B" w:rsidRPr="00B97056" w:rsidRDefault="00082D9B"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 Дефекты письма и непонимание текста учебников приводят к </w:t>
      </w:r>
      <w:proofErr w:type="spellStart"/>
      <w:r w:rsidRPr="00B97056">
        <w:rPr>
          <w:rFonts w:ascii="Times New Roman" w:hAnsi="Times New Roman" w:cs="Times New Roman"/>
          <w:sz w:val="32"/>
          <w:szCs w:val="32"/>
        </w:rPr>
        <w:t>неуспеваимаости</w:t>
      </w:r>
      <w:proofErr w:type="spellEnd"/>
      <w:r w:rsidRPr="00B97056">
        <w:rPr>
          <w:rFonts w:ascii="Times New Roman" w:hAnsi="Times New Roman" w:cs="Times New Roman"/>
          <w:sz w:val="32"/>
          <w:szCs w:val="32"/>
        </w:rPr>
        <w:t xml:space="preserve">. Порой, не проверив </w:t>
      </w:r>
      <w:r w:rsidR="00B97056">
        <w:rPr>
          <w:rFonts w:ascii="Times New Roman" w:hAnsi="Times New Roman" w:cs="Times New Roman"/>
          <w:sz w:val="32"/>
          <w:szCs w:val="32"/>
        </w:rPr>
        <w:t>слух, этих детей переводят в ш</w:t>
      </w:r>
      <w:r w:rsidRPr="00B97056">
        <w:rPr>
          <w:rFonts w:ascii="Times New Roman" w:hAnsi="Times New Roman" w:cs="Times New Roman"/>
          <w:sz w:val="32"/>
          <w:szCs w:val="32"/>
        </w:rPr>
        <w:t xml:space="preserve">колы для умственно отсталых, но и здесь они тоже не успевают все по </w:t>
      </w:r>
      <w:proofErr w:type="gramStart"/>
      <w:r w:rsidRPr="00B97056">
        <w:rPr>
          <w:rFonts w:ascii="Times New Roman" w:hAnsi="Times New Roman" w:cs="Times New Roman"/>
          <w:sz w:val="32"/>
          <w:szCs w:val="32"/>
        </w:rPr>
        <w:t>тем</w:t>
      </w:r>
      <w:proofErr w:type="gramEnd"/>
      <w:r w:rsidRPr="00B97056">
        <w:rPr>
          <w:rFonts w:ascii="Times New Roman" w:hAnsi="Times New Roman" w:cs="Times New Roman"/>
          <w:sz w:val="32"/>
          <w:szCs w:val="32"/>
        </w:rPr>
        <w:t xml:space="preserve"> же причинам. </w:t>
      </w:r>
    </w:p>
    <w:p w:rsidR="00B97056" w:rsidRPr="00B97056" w:rsidRDefault="00082D9B"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 Всего этого можно избежать, если недостатки слуха будут вовремя замечены. </w:t>
      </w:r>
      <w:r w:rsidR="00B97056" w:rsidRPr="00B97056">
        <w:rPr>
          <w:rFonts w:ascii="Times New Roman" w:hAnsi="Times New Roman" w:cs="Times New Roman"/>
          <w:sz w:val="32"/>
          <w:szCs w:val="32"/>
        </w:rPr>
        <w:t xml:space="preserve">Как только обнаружена задержка развития речи, можно попытаться самим проверить слух. Для этого поставьте ребенка спиной к себе на расстоянии 5-6 метров и произнесите шепотом хорошо знакомые ему слова. Шепот не должен быть утрированным. Прежде, чем произнести слово, необходимо сделать полный выдох. </w:t>
      </w:r>
    </w:p>
    <w:p w:rsidR="00B97056" w:rsidRPr="00B97056" w:rsidRDefault="00B97056" w:rsidP="00B97056">
      <w:pPr>
        <w:jc w:val="both"/>
        <w:rPr>
          <w:rFonts w:ascii="Times New Roman" w:hAnsi="Times New Roman" w:cs="Times New Roman"/>
          <w:sz w:val="32"/>
          <w:szCs w:val="32"/>
        </w:rPr>
      </w:pPr>
      <w:r w:rsidRPr="00B97056">
        <w:rPr>
          <w:rFonts w:ascii="Times New Roman" w:hAnsi="Times New Roman" w:cs="Times New Roman"/>
          <w:sz w:val="32"/>
          <w:szCs w:val="32"/>
        </w:rPr>
        <w:lastRenderedPageBreak/>
        <w:t xml:space="preserve"> Дети, имеющие полноценный слух, обычно улавливают такой шепот. Если ребенок не слышит на таком расстоянии, нужно постепенно приближаться к </w:t>
      </w:r>
      <w:proofErr w:type="spellStart"/>
      <w:r w:rsidRPr="00B97056">
        <w:rPr>
          <w:rFonts w:ascii="Times New Roman" w:hAnsi="Times New Roman" w:cs="Times New Roman"/>
          <w:sz w:val="32"/>
          <w:szCs w:val="32"/>
        </w:rPr>
        <w:t>немудо</w:t>
      </w:r>
      <w:proofErr w:type="spellEnd"/>
      <w:r w:rsidRPr="00B97056">
        <w:rPr>
          <w:rFonts w:ascii="Times New Roman" w:hAnsi="Times New Roman" w:cs="Times New Roman"/>
          <w:sz w:val="32"/>
          <w:szCs w:val="32"/>
        </w:rPr>
        <w:t xml:space="preserve"> тех пор, пока он сможет повторить все сказанные вами слова. </w:t>
      </w:r>
    </w:p>
    <w:p w:rsidR="00B97056" w:rsidRPr="00B97056" w:rsidRDefault="00B97056"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 Но, допустим, шепота ребенок не разбирает. Отойдите от него снова на то же расстояние и произносите другие знакомые ему слова голосом обычной разговорной громкости. Этим способом удается установить, на каком расстоянии ребенок слышит нормальную речь. </w:t>
      </w:r>
    </w:p>
    <w:p w:rsidR="00B97056" w:rsidRPr="00B97056" w:rsidRDefault="00B97056"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 Заподозрив, что ребенок плохо слышит, следует обратиться к врачу-отоларингологу, который может в случае необходимости назначить лечение, а если понадобится, то и укажет, какой звукоусиливающей аппаратурой</w:t>
      </w:r>
      <w:r>
        <w:rPr>
          <w:rFonts w:ascii="Times New Roman" w:hAnsi="Times New Roman" w:cs="Times New Roman"/>
          <w:sz w:val="32"/>
          <w:szCs w:val="32"/>
        </w:rPr>
        <w:t xml:space="preserve"> </w:t>
      </w:r>
      <w:r w:rsidRPr="00B97056">
        <w:rPr>
          <w:rFonts w:ascii="Times New Roman" w:hAnsi="Times New Roman" w:cs="Times New Roman"/>
          <w:sz w:val="32"/>
          <w:szCs w:val="32"/>
        </w:rPr>
        <w:t xml:space="preserve">следует пользоваться. </w:t>
      </w:r>
    </w:p>
    <w:p w:rsidR="00B97056" w:rsidRPr="00B97056" w:rsidRDefault="00B97056"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 Если ребенок раннего возраста слышит речь обычной разговорной громкости, на расстоянии 3-4 метров, можно в домашних условиях помочь развитию его речи и предупредить неуспеваемость в школе. Ребенка, способного слышать нормальную речь, хотя бы у ушной раковины, желательно определить в специальный детский сад, а затем он сможет обучаться в школе для слабослышащих и позднооглохших детей. </w:t>
      </w:r>
    </w:p>
    <w:p w:rsidR="00B97056" w:rsidRPr="00B97056" w:rsidRDefault="00B97056"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Итак, будьте внимательны к ребенку! Если у него поздно развивается речь или он плохо успевает в начальных классах школы, проверьте его слух. </w:t>
      </w:r>
    </w:p>
    <w:p w:rsidR="00B97056" w:rsidRPr="00B97056" w:rsidRDefault="00B97056" w:rsidP="00B97056">
      <w:pPr>
        <w:jc w:val="both"/>
        <w:rPr>
          <w:rFonts w:ascii="Times New Roman" w:hAnsi="Times New Roman" w:cs="Times New Roman"/>
          <w:sz w:val="32"/>
          <w:szCs w:val="32"/>
        </w:rPr>
      </w:pPr>
      <w:r w:rsidRPr="00B97056">
        <w:rPr>
          <w:rFonts w:ascii="Times New Roman" w:hAnsi="Times New Roman" w:cs="Times New Roman"/>
          <w:sz w:val="32"/>
          <w:szCs w:val="32"/>
        </w:rPr>
        <w:t xml:space="preserve"> Все отклонения в развитии речи слабо слышащего ребенка можно предупредить и полностью ликвидировать, если своевременно будут применены специальные методы обучения.</w:t>
      </w:r>
    </w:p>
    <w:p w:rsidR="00082D9B" w:rsidRDefault="00082D9B" w:rsidP="00082D9B">
      <w:pPr>
        <w:jc w:val="both"/>
      </w:pPr>
    </w:p>
    <w:p w:rsidR="00082D9B" w:rsidRDefault="00082D9B" w:rsidP="00082D9B">
      <w:pPr>
        <w:jc w:val="both"/>
      </w:pPr>
    </w:p>
    <w:sectPr w:rsidR="00082D9B" w:rsidSect="00B97056">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B7E0F"/>
    <w:rsid w:val="00082D9B"/>
    <w:rsid w:val="00121E1C"/>
    <w:rsid w:val="001924D0"/>
    <w:rsid w:val="001D6DF8"/>
    <w:rsid w:val="005B55F4"/>
    <w:rsid w:val="005B7E0F"/>
    <w:rsid w:val="0084508F"/>
    <w:rsid w:val="00A006DE"/>
    <w:rsid w:val="00B97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0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Малышок</cp:lastModifiedBy>
  <cp:revision>6</cp:revision>
  <dcterms:created xsi:type="dcterms:W3CDTF">2017-02-20T12:31:00Z</dcterms:created>
  <dcterms:modified xsi:type="dcterms:W3CDTF">2017-02-21T05:03:00Z</dcterms:modified>
</cp:coreProperties>
</file>