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7C" w:rsidRPr="00994FEE" w:rsidRDefault="00994FEE" w:rsidP="00994FE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76500" cy="1652905"/>
            <wp:effectExtent l="19050" t="0" r="0" b="0"/>
            <wp:wrapSquare wrapText="bothSides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FEE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994FEE" w:rsidRDefault="00994FEE" w:rsidP="00994FE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94FEE">
        <w:rPr>
          <w:rFonts w:ascii="Times New Roman" w:hAnsi="Times New Roman" w:cs="Times New Roman"/>
          <w:b/>
          <w:color w:val="C00000"/>
          <w:sz w:val="32"/>
          <w:szCs w:val="32"/>
        </w:rPr>
        <w:t>«Если ваш ребенок левша»</w:t>
      </w:r>
    </w:p>
    <w:p w:rsidR="00F62982" w:rsidRPr="00507FF5" w:rsidRDefault="00F62982" w:rsidP="00F6298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Составила: Мануйлова Марина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7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2982" w:rsidRDefault="00F62982" w:rsidP="00F6298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F62982" w:rsidRPr="00507FF5" w:rsidRDefault="00F62982" w:rsidP="00F629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4FEE" w:rsidRPr="00AB25E7" w:rsidRDefault="00994FEE" w:rsidP="00994FEE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В обществе сложилось неоднозначное отношение к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>, одни считают это серьезным недостатком, другие — проявлением гениальности. Существование таких крайних точек зрения свидетельствует о малой изученности этого явления.</w:t>
      </w:r>
    </w:p>
    <w:p w:rsidR="00994FEE" w:rsidRPr="00AB25E7" w:rsidRDefault="00994FEE" w:rsidP="00994FEE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Большая часть человечества — праворукие. Левшей гораздо меньше, по данным исследователей из разных стран — от 5 до 30%. Отмечается, что есть люди сильно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или сильно праворукие, то есть наиболее активно действующие той или иной рукой, а есть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— люди, одинаково хорошо владеющие и той и другой конечностью.</w:t>
      </w:r>
    </w:p>
    <w:p w:rsidR="00994FEE" w:rsidRPr="00AB25E7" w:rsidRDefault="00994FEE" w:rsidP="00994FEE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Поскольку весьма часто встречается такое явление, как семейная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, ученые признали возможность передачи этого признака по наследству. Существует и несколько концепций генетической обусловленности этого явления. Было доказано, что 50% детей становятся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, если оба родителя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, 16,7% — если один из родителей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, и 6,3% — если в семье нет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>.</w:t>
      </w:r>
    </w:p>
    <w:p w:rsidR="00994FEE" w:rsidRPr="00AB25E7" w:rsidRDefault="00994FEE" w:rsidP="00994FEE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Существует и еще один вариант появления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— компенсаторный, при котором это явление возникает как компенсация нарушений в развитии мозга ребенка, а причиной может быть патология беременности и родов, тяжелые черепно-мозговые травмы или серьезные заболевания в раннем возрасте.</w:t>
      </w:r>
    </w:p>
    <w:p w:rsidR="00994FEE" w:rsidRPr="00AB25E7" w:rsidRDefault="00994FEE" w:rsidP="00994FEE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Еще в 50-х годах прошлого столетия возникла теория, согласно которой считалось, что в процессе развития головного мозга у человека происходит разделение функций между левым и правым полушариями. Правое полушарие отвечает за конкретно-образную деятельность (распознавание предметов по запаху, цвету и зрительное восприятие). А левое — за речевые функции, чтение, письмо, математическое, логическое и аналитическое мышление. Именно поэтому левое полушарие называли преобладающим (доминантным). Считалось, что оно "управляет" правой рукой и ногой, а правое — левой рукой и ногой. Из этого следовал вывод, что у правшей доминирует левое полушарие, а у левшей — правое. Но за последние десятилетия появилось много новых данных, доказывающих, что в регуляции движений и правой, и левой руки участвуют оба полушария. Ученые опять оказались в начале пути, и пока остается загадкой, что же является ведущим фактором в деятельности мозга, обуславливающим предпочтение человеком той или иной руки. По-видимому, все открытия впереди.</w:t>
      </w:r>
    </w:p>
    <w:p w:rsidR="00994FEE" w:rsidRPr="00AB25E7" w:rsidRDefault="00994FEE" w:rsidP="00994FEE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lastRenderedPageBreak/>
        <w:t xml:space="preserve">Причины происхождения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могут быть разными, и поэтому нельзя говорить о каких-то общих особенностях, характерных для всех таких детей.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одно: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нельзя считать причиной нарушений или отклонений в развитии, виновницей сниженных интеллектуальных и физических возможностей, как считалось ранее. Это не болезнь. Преимущественное владение рукой зависит не от желания или нежелания ребенка и не от его упрямства, а развивается в связи с особой организацией деятельности мозга. </w:t>
      </w:r>
    </w:p>
    <w:p w:rsidR="00FF0D55" w:rsidRPr="00FF0D55" w:rsidRDefault="00FF0D55" w:rsidP="00FF0D5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F0D55">
        <w:rPr>
          <w:rFonts w:ascii="Times New Roman" w:hAnsi="Times New Roman" w:cs="Times New Roman"/>
          <w:color w:val="C00000"/>
          <w:sz w:val="28"/>
          <w:szCs w:val="28"/>
        </w:rPr>
        <w:t xml:space="preserve">Какой бывает </w:t>
      </w:r>
      <w:proofErr w:type="spellStart"/>
      <w:r w:rsidRPr="00FF0D55">
        <w:rPr>
          <w:rFonts w:ascii="Times New Roman" w:hAnsi="Times New Roman" w:cs="Times New Roman"/>
          <w:color w:val="C00000"/>
          <w:sz w:val="28"/>
          <w:szCs w:val="28"/>
        </w:rPr>
        <w:t>леворукость</w:t>
      </w:r>
      <w:proofErr w:type="spellEnd"/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Если ребенок нормально развивался, а в семье (даже среди дальних родственников) есть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скорее всего можно говорить о генетически закрепленной или "наследственной"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. Если же в семье не было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, и в развитии нервной системы ребенка отмечалась патология,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скорее всего, у него "компенсаторная"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. Почему так важно это разделение? Во-первых, это поможет объективно оценить состояние и поведение ребенка. Во-вторых, подскажет взрослым, как вести себя с крохой, учитывая его возможности и особенности. Дети с генетически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леворукостью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могут ничем особенным не отличаться от своих сверстников. А вот ребята с компенсаторным вариантом чаще всего требуют повышенного внимания родителей. Не из-за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как таковой, а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них есть неблагоприятные факторы в развитии, которые могут определять повышенную возбудимость, трудности концентрации внимания, более позднее созревание познавательных функций (речи, моторики, восприятия, мышления, памяти). Все эти особенности проявляются и у праворуких детей, имеющих факторы риска в развитии.</w:t>
      </w:r>
    </w:p>
    <w:p w:rsidR="00FF0D55" w:rsidRPr="00FF0D55" w:rsidRDefault="00FF0D55" w:rsidP="00FF0D5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F0D55">
        <w:rPr>
          <w:rFonts w:ascii="Times New Roman" w:hAnsi="Times New Roman" w:cs="Times New Roman"/>
          <w:color w:val="C00000"/>
          <w:sz w:val="28"/>
          <w:szCs w:val="28"/>
        </w:rPr>
        <w:t xml:space="preserve">Как помочь </w:t>
      </w:r>
      <w:proofErr w:type="spellStart"/>
      <w:r w:rsidRPr="00FF0D55">
        <w:rPr>
          <w:rFonts w:ascii="Times New Roman" w:hAnsi="Times New Roman" w:cs="Times New Roman"/>
          <w:color w:val="C00000"/>
          <w:sz w:val="28"/>
          <w:szCs w:val="28"/>
        </w:rPr>
        <w:t>леворукому</w:t>
      </w:r>
      <w:proofErr w:type="spellEnd"/>
      <w:r w:rsidRPr="00FF0D55">
        <w:rPr>
          <w:rFonts w:ascii="Times New Roman" w:hAnsi="Times New Roman" w:cs="Times New Roman"/>
          <w:color w:val="C00000"/>
          <w:sz w:val="28"/>
          <w:szCs w:val="28"/>
        </w:rPr>
        <w:t xml:space="preserve"> ребенку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Не стоит подчеркивать эту его особенность, тревожиться (тревога взрослых всегда передается ребенку) и заранее волноваться из-за каких-то неудач, которые могут возникнуть.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Важно договориться с малышом, что для письма и рисования он всегда будет (использовать только левую руку (не стоит перекладывать ручку из одной руки в другую, лучше передохнуть, если рука быстро устает).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Для того чтобы в будущем у него не возникали проблемы при обучении письму, нужно еще до школы (после 5 лет) научить его правильно сидеть за столом, держать ручку и тетрадь. Для правильной позы при письме необходимо: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сидеть прямо;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-опираться спиной на спинку стула;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-не касаться грудью стола;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-ноги держать прямо, стопы поставить на пол или подставку;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lastRenderedPageBreak/>
        <w:t xml:space="preserve"> -туловище, голову, плечи держать ровно;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-обе руки в области предплечья опереть о край стола, при этом локти должны выступать за край.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color w:val="C00000"/>
          <w:sz w:val="28"/>
          <w:szCs w:val="28"/>
        </w:rPr>
        <w:t>Теперь о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E7">
        <w:rPr>
          <w:rFonts w:ascii="Times New Roman" w:hAnsi="Times New Roman" w:cs="Times New Roman"/>
          <w:sz w:val="28"/>
          <w:szCs w:val="28"/>
        </w:rPr>
        <w:t>Малыш должен научиться класть ее прямо перед собой и чуть сдвигать, чтобы ее нижний правый край находился немного левее. Этот вариант позволяет не только правильно сидеть, но более легко и свободно передвигать руку по строке от начала к концу. По мере заполнения листа тетрадь отодвигается вверх. Сначала правая рука поддерживает ее снизу, а когда страница заполняется внизу, — сверху. Свет при письме падает справа.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color w:val="C00000"/>
          <w:sz w:val="28"/>
          <w:szCs w:val="28"/>
        </w:rPr>
        <w:t>Особое внимание следует уделить тому, как правильно держать ручку: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B25E7">
        <w:rPr>
          <w:rFonts w:ascii="Times New Roman" w:hAnsi="Times New Roman" w:cs="Times New Roman"/>
          <w:sz w:val="28"/>
          <w:szCs w:val="28"/>
        </w:rPr>
        <w:t xml:space="preserve">учка должна лежать на правой стороне среднего пальца.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придерживает ее сверху, а большой поддерживает с правой стороны. Все три пальца нужно по возможности вытянуть и не сжимать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Расстояние от кончика стержня до указательного пальца должно быть не более 4 см. Это чуть выше, чем у праворуких, и необходимо для того, чтобы не закрывать линию письма.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Указательный палец при этом не образует угол с ручкой, а как бы является ее продолжением. Держать ручку нужно так, чтобы она составила одну линию с рукой.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Научиться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 держать ручку непросто. Не стоит торопиться, нервничать, ругать ребенка. Начинать нужно с нескольких простых штрихов, все делать медленно, спокойно.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Занимаясь с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малышом, не стоит забывать о работе по развитию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содружественного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действия обеих рук. Здесь могут быть рекомендованы игры и упражнения с мячом, занятия плаванием, лепкой, вышиванием, вязанием, плетением макраме и прочие виды деятельности, развивающие координацию движений пальцев, кистей рук.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При воспитании и обучении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ребенка задача взрослого — развить в нем чувство оптимизма, уверенности в себе,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>, активного отношения к жизни.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Довольно часто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дети затрудняются в определении правой и левой руки. В таких случаях можно "маркировать" их ведущую руку при помощи браслета или часов.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детям пойдут на пользу занятия декоративным рисованием, аппликацией, которые основаны на ряде и чередовании элементов. Если в рисунках есть элемент зеркальности, взрослые должны обратить на это внимание ребенка.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lastRenderedPageBreak/>
        <w:t xml:space="preserve"> Могут возникнуть трудности и при чтении.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дети нередко теряют строку и делают попытки читать справа налево или из середины текста. Во избежание таких проявлений ребенку нужно напомнить, откуда началось чтение, а можно ориентировать его по "маркированной" руке. Если эти способы не дают эффекта, малыш может попробовать закрыть текст и открывать только читаемый слог. Причем, сначала это лучше сделать взрослому, а вскоре и юный читатель освоит эту хитрость. Так придется продолжать до тех пор, пока не автоматизируется нужное направление и темп слежения за строкой. Все занятия нужно проводить систематически, но их продолжительность не должна превышать 20 минут. Потом малышу нужен отдых. А, восстановив силы, можно продолжить занятие еще на 15-20 минут.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Хорошим подспорьем для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детей и их родителей могут стать имеющиеся в продаже книги об этой проблеме, прописи для левшей-первоклашек, различные методические пособия, направленные на освоение того или иного навыка, где ведущей была бы левая рука. Если не игнорировать индивидуальность ребенка, а всячески помогать ему, тогда он сможет гармонично существовать в праворуком мире.</w:t>
      </w:r>
    </w:p>
    <w:p w:rsidR="00FF0D55" w:rsidRPr="00FF0D55" w:rsidRDefault="00FF0D55" w:rsidP="00FF0D5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0D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Советы родителям </w:t>
      </w:r>
      <w:proofErr w:type="spellStart"/>
      <w:r w:rsidRPr="00FF0D55">
        <w:rPr>
          <w:rFonts w:ascii="Times New Roman" w:hAnsi="Times New Roman" w:cs="Times New Roman"/>
          <w:b/>
          <w:color w:val="C00000"/>
          <w:sz w:val="28"/>
          <w:szCs w:val="28"/>
        </w:rPr>
        <w:t>леворуких</w:t>
      </w:r>
      <w:proofErr w:type="spellEnd"/>
      <w:r w:rsidRPr="00FF0D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детей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-Никогда и ни при каких обстоятельствах взрослые не должны показывать ребенку негативное отношение к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-Следует помнить, что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- индивидуальный вариант нормы, поэтому трудности, возникающие у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детей, чаще всего не связаны с этим явлением. Такие же проблемы могут быть и у любого другого ребенка.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-Не стоит даже пробовать обучать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ребенка работать правой рукой, тем более, настаивать на этом. Переучивание может привести к серьезным нарушениям здоровья.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-Определять ведущую руку целесообразно в 4-4,5 года. 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ребенок нуждается в особом внимании и подходе, но не потому, что он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>, а потому, что каждый ребенок уникален и неповторим.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Успехи малыша напрямую зависят от понимания, любви, терпения и умения вовремя помочь со стороны </w:t>
      </w:r>
      <w:proofErr w:type="gramStart"/>
      <w:r w:rsidRPr="00AB25E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B2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D55" w:rsidRPr="00FF0D55" w:rsidRDefault="00FF0D55" w:rsidP="00FF0D5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FF0D55">
        <w:rPr>
          <w:rFonts w:ascii="Times New Roman" w:hAnsi="Times New Roman" w:cs="Times New Roman"/>
          <w:b/>
          <w:color w:val="C00000"/>
          <w:sz w:val="28"/>
          <w:szCs w:val="28"/>
        </w:rPr>
        <w:t>Знаменитые левши</w:t>
      </w:r>
    </w:p>
    <w:bookmarkEnd w:id="0"/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  <w:r w:rsidRPr="00AB25E7">
        <w:rPr>
          <w:rFonts w:ascii="Times New Roman" w:hAnsi="Times New Roman" w:cs="Times New Roman"/>
          <w:sz w:val="28"/>
          <w:szCs w:val="28"/>
        </w:rPr>
        <w:t xml:space="preserve"> Александр Македонский и Наполеон, Леонардо да Винчи и Джеймс Клерк Максвелл, И.П. Павлов и В.И. Даль, Альберт Эйнштейн и Чарли Чаплин, Уинстон Черчилль и Пабло Пикассо, Пол </w:t>
      </w:r>
      <w:proofErr w:type="spellStart"/>
      <w:r w:rsidRPr="00AB25E7">
        <w:rPr>
          <w:rFonts w:ascii="Times New Roman" w:hAnsi="Times New Roman" w:cs="Times New Roman"/>
          <w:sz w:val="28"/>
          <w:szCs w:val="28"/>
        </w:rPr>
        <w:t>Маккартни</w:t>
      </w:r>
      <w:proofErr w:type="spellEnd"/>
      <w:r w:rsidRPr="00AB25E7">
        <w:rPr>
          <w:rFonts w:ascii="Times New Roman" w:hAnsi="Times New Roman" w:cs="Times New Roman"/>
          <w:sz w:val="28"/>
          <w:szCs w:val="28"/>
        </w:rPr>
        <w:t xml:space="preserve"> и Билл Гейтс.</w:t>
      </w:r>
    </w:p>
    <w:p w:rsidR="00FF0D55" w:rsidRPr="00AB25E7" w:rsidRDefault="00FF0D55" w:rsidP="00FF0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FEE" w:rsidRPr="00994FEE" w:rsidRDefault="00994FEE" w:rsidP="00994FE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994FEE" w:rsidRPr="00994FEE" w:rsidSect="00994FEE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FEE"/>
    <w:rsid w:val="00027B7C"/>
    <w:rsid w:val="00994FEE"/>
    <w:rsid w:val="00F62982"/>
    <w:rsid w:val="00FF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Малышок</cp:lastModifiedBy>
  <cp:revision>3</cp:revision>
  <dcterms:created xsi:type="dcterms:W3CDTF">2017-02-20T15:09:00Z</dcterms:created>
  <dcterms:modified xsi:type="dcterms:W3CDTF">2017-02-21T04:59:00Z</dcterms:modified>
</cp:coreProperties>
</file>